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4" w:rsidRPr="00E341C6" w:rsidRDefault="00F67034">
      <w:pPr>
        <w:rPr>
          <w:rFonts w:ascii="Arial" w:hAnsi="Arial" w:cs="Arial"/>
        </w:rPr>
      </w:pPr>
    </w:p>
    <w:p w:rsidR="00E341C6" w:rsidRPr="00E341C6" w:rsidRDefault="00E341C6">
      <w:pPr>
        <w:rPr>
          <w:rFonts w:ascii="Arial" w:hAnsi="Arial" w:cs="Arial"/>
        </w:rPr>
      </w:pPr>
    </w:p>
    <w:p w:rsidR="00E341C6" w:rsidRPr="00E341C6" w:rsidRDefault="00E341C6">
      <w:pPr>
        <w:rPr>
          <w:rFonts w:ascii="Arial" w:hAnsi="Arial" w:cs="Arial"/>
        </w:rPr>
      </w:pPr>
    </w:p>
    <w:p w:rsidR="00E341C6" w:rsidRPr="00E341C6" w:rsidRDefault="00E341C6" w:rsidP="00E341C6">
      <w:pPr>
        <w:jc w:val="center"/>
        <w:rPr>
          <w:rFonts w:ascii="Arial" w:hAnsi="Arial" w:cs="Arial"/>
          <w:b/>
          <w:sz w:val="22"/>
          <w:szCs w:val="22"/>
        </w:rPr>
      </w:pPr>
    </w:p>
    <w:p w:rsidR="00E341C6" w:rsidRDefault="00E341C6" w:rsidP="00E341C6">
      <w:pPr>
        <w:jc w:val="center"/>
        <w:rPr>
          <w:rFonts w:ascii="Arial" w:hAnsi="Arial" w:cs="Arial"/>
          <w:b/>
          <w:sz w:val="28"/>
          <w:szCs w:val="22"/>
        </w:rPr>
      </w:pPr>
      <w:r w:rsidRPr="00E341C6">
        <w:rPr>
          <w:rFonts w:ascii="Arial" w:hAnsi="Arial" w:cs="Arial"/>
          <w:b/>
          <w:sz w:val="28"/>
          <w:szCs w:val="22"/>
        </w:rPr>
        <w:t>Oak Grant Critique Sheet</w:t>
      </w:r>
    </w:p>
    <w:p w:rsidR="00E341C6" w:rsidRPr="00E341C6" w:rsidRDefault="00E341C6" w:rsidP="00E341C6">
      <w:pPr>
        <w:jc w:val="center"/>
        <w:rPr>
          <w:rFonts w:ascii="Arial" w:hAnsi="Arial" w:cs="Arial"/>
          <w:b/>
          <w:sz w:val="28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Grant number: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Title: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Principal Investigator: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Institution: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Collaborators/Industry Partners: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Hypothesis:</w:t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Specific Aims/Research Objectives: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jc w:val="center"/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Scoring Guidelines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"/>
        <w:gridCol w:w="2247"/>
        <w:gridCol w:w="5524"/>
      </w:tblGrid>
      <w:tr w:rsidR="00E341C6" w:rsidRPr="00E341C6" w:rsidTr="00193A5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>Descriptor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>Additional Guidance on Strengths/Weaknesses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Exceptional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Exceptionally strong with essentially no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Extremely strong with negligible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Very strong with only some minor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Strong but with numerous minor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Strong but with at least one moderate weakness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Satisfactory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Some strengths but also some moderate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Some strengths but with at least one major weakness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Marginal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A few strengths and a few major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sz w:val="22"/>
                <w:szCs w:val="22"/>
              </w:rPr>
              <w:t xml:space="preserve">Very few strengths and numerous major weaknesses 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>Non-numeric score options:</w:t>
            </w:r>
            <w:r w:rsidRPr="00E341C6">
              <w:rPr>
                <w:rFonts w:ascii="Arial" w:hAnsi="Arial" w:cs="Arial"/>
                <w:sz w:val="22"/>
                <w:szCs w:val="22"/>
              </w:rPr>
              <w:t xml:space="preserve"> NR = Not Recommended for Further Consideration, </w:t>
            </w:r>
            <w:r w:rsidRPr="00E341C6">
              <w:rPr>
                <w:rFonts w:ascii="Arial" w:hAnsi="Arial" w:cs="Arial"/>
                <w:sz w:val="22"/>
                <w:szCs w:val="22"/>
              </w:rPr>
              <w:br/>
              <w:t>DF = Deferred, AB = Abstention, CF = Conflict, NP = Not Present, ND = Not Discussed</w:t>
            </w:r>
          </w:p>
        </w:tc>
      </w:tr>
      <w:tr w:rsidR="00E341C6" w:rsidRPr="00E341C6" w:rsidTr="00193A58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1C6" w:rsidRPr="00E341C6" w:rsidRDefault="00E341C6" w:rsidP="00193A5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Minor Weakness:  </w:t>
            </w:r>
            <w:r w:rsidRPr="00E341C6">
              <w:rPr>
                <w:rFonts w:ascii="Arial" w:hAnsi="Arial" w:cs="Arial"/>
                <w:sz w:val="22"/>
                <w:szCs w:val="22"/>
              </w:rPr>
              <w:t>An easily addressable weakness that does not substantially lessen impact</w:t>
            </w:r>
            <w:r w:rsidRPr="00E341C6">
              <w:rPr>
                <w:rFonts w:ascii="Arial" w:hAnsi="Arial" w:cs="Arial"/>
                <w:sz w:val="22"/>
                <w:szCs w:val="22"/>
              </w:rPr>
              <w:br/>
            </w: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Moderate Weakness:  </w:t>
            </w:r>
            <w:r w:rsidRPr="00E341C6">
              <w:rPr>
                <w:rFonts w:ascii="Arial" w:hAnsi="Arial" w:cs="Arial"/>
                <w:sz w:val="22"/>
                <w:szCs w:val="22"/>
              </w:rPr>
              <w:t>A weakness that lessens impact</w:t>
            </w:r>
            <w:r w:rsidRPr="00E341C6">
              <w:rPr>
                <w:rFonts w:ascii="Arial" w:hAnsi="Arial" w:cs="Arial"/>
                <w:sz w:val="22"/>
                <w:szCs w:val="22"/>
              </w:rPr>
              <w:br/>
            </w:r>
            <w:r w:rsidRPr="00E34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Major Weakness:  </w:t>
            </w:r>
            <w:r w:rsidRPr="00E341C6">
              <w:rPr>
                <w:rFonts w:ascii="Arial" w:hAnsi="Arial" w:cs="Arial"/>
                <w:sz w:val="22"/>
                <w:szCs w:val="22"/>
              </w:rPr>
              <w:t xml:space="preserve">A weakness that severely limits impact </w:t>
            </w:r>
          </w:p>
        </w:tc>
      </w:tr>
    </w:tbl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 xml:space="preserve">Overall Impact 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Reviewers will provide an overall impact/priority score to reflect their assessment of the likelihood for the grant to exert a sustained, powerful influence on the research field(s) involved, in consideration of the following review criteria: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 xml:space="preserve">Is the overall research project as a whole scientifically compelling? 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If the proposed research is successful, is the outcome likely to change a current treatment or procedure?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If the proposed research is successful, is the outcome likely to advance our understanding in this field or discipline?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Does the PI have the leadership and scientific ability to conduct a focused research program?</w:t>
      </w:r>
    </w:p>
    <w:p w:rsidR="00193A58" w:rsidRDefault="00193A58" w:rsidP="00E341C6">
      <w:pPr>
        <w:rPr>
          <w:rFonts w:ascii="Arial" w:hAnsi="Arial" w:cs="Arial"/>
          <w:noProof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noProof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noProof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noProof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Is institutional support evident?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Are data sharing and publication plans evident?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Is this a pilot project?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Is the timeline reasonable and feasible?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If applicable, is progression to a marketable product evident?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Is progression to a larger funding mechanism (federal grants, industry collaborations) evident?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Has a One Health approach been taken and is there evidence of potential impact on human health?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Is there clear synergy with collaborators and/or industry partners?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Overall 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Overall 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b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1. Significance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Does the project address an important problem or a critical barrier to progress in the field?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 xml:space="preserve">If the aims of the project are achieved, how will scientific knowledge, technical capability and/or clinical practice </w:t>
      </w:r>
      <w:proofErr w:type="gramStart"/>
      <w:r w:rsidRPr="00E341C6">
        <w:rPr>
          <w:rFonts w:ascii="Arial" w:hAnsi="Arial" w:cs="Arial"/>
          <w:sz w:val="22"/>
          <w:szCs w:val="22"/>
        </w:rPr>
        <w:t>be</w:t>
      </w:r>
      <w:proofErr w:type="gramEnd"/>
      <w:r w:rsidRPr="00E341C6">
        <w:rPr>
          <w:rFonts w:ascii="Arial" w:hAnsi="Arial" w:cs="Arial"/>
          <w:sz w:val="22"/>
          <w:szCs w:val="22"/>
        </w:rPr>
        <w:t xml:space="preserve"> improved?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How will successful completion of the aims change the concepts, methods, technologies, treatments, services, or preventative interventions that drive this field?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Will this research broadly impact canine health (through transfer to General Practice or dog owners) or is impact limited (to tertiary care centers or specific breeds)?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If limited to specific breeds, is the significance of the problem within the breed of high or low priority? Is this grant supported by DAF funds?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Will this research enhance the evidence-based practice of veterinary or human medicine?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Is this a</w:t>
      </w:r>
      <w:r w:rsidRPr="00E341C6">
        <w:rPr>
          <w:rFonts w:ascii="Arial" w:hAnsi="Arial" w:cs="Arial"/>
          <w:b/>
          <w:sz w:val="22"/>
          <w:szCs w:val="22"/>
        </w:rPr>
        <w:t xml:space="preserve"> pilot project </w:t>
      </w:r>
      <w:r w:rsidRPr="00E341C6">
        <w:rPr>
          <w:rFonts w:ascii="Arial" w:hAnsi="Arial" w:cs="Arial"/>
          <w:sz w:val="22"/>
          <w:szCs w:val="22"/>
        </w:rPr>
        <w:t xml:space="preserve">that could lead to 1) Federal funding (One Health)    2) intellectual property and royalties? 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b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b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b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b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2. Investigators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Early Stage/New Investigator:   Yes       No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the PIs, collaborators and other research partners well suited to the project?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E341C6">
        <w:rPr>
          <w:rFonts w:ascii="Arial" w:hAnsi="Arial" w:cs="Arial"/>
          <w:sz w:val="22"/>
          <w:szCs w:val="22"/>
        </w:rPr>
        <w:t>Early</w:t>
      </w:r>
      <w:proofErr w:type="gramEnd"/>
      <w:r w:rsidRPr="00E341C6">
        <w:rPr>
          <w:rFonts w:ascii="Arial" w:hAnsi="Arial" w:cs="Arial"/>
          <w:sz w:val="22"/>
          <w:szCs w:val="22"/>
        </w:rPr>
        <w:t xml:space="preserve"> stage or New Investigators, do they have the appropriate experience and training?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If established investigators, have they demonstrated an ongoing record of accomplishments that have advanced their field?</w:t>
      </w: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E341C6" w:rsidP="00193A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3. Innovation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Is the proposal highly innovative? Will it lead to a paradigm shift in current scientific understanding or patient care? Is it high risk but high gain?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the concepts, approaches, methodologies, instrumentation or interventions unique to one field of research or do they have broad application across disciplines?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4. Research Approach/Methods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the overall strategy, methodology and analyses well-reasoned and appropriate to accomplish the specific aims of the project?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potential problems and alternative strategies presented clearly?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benchmarks for success presented?</w:t>
      </w:r>
    </w:p>
    <w:p w:rsidR="00193A58" w:rsidRDefault="00193A58" w:rsidP="00E341C6">
      <w:pPr>
        <w:rPr>
          <w:rFonts w:ascii="Arial" w:hAnsi="Arial" w:cs="Arial"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sz w:val="22"/>
          <w:szCs w:val="22"/>
        </w:rPr>
      </w:pPr>
    </w:p>
    <w:p w:rsidR="00193A58" w:rsidRDefault="00193A58" w:rsidP="00E341C6">
      <w:pPr>
        <w:rPr>
          <w:rFonts w:ascii="Arial" w:hAnsi="Arial" w:cs="Arial"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sz w:val="22"/>
          <w:szCs w:val="22"/>
        </w:rPr>
      </w:pPr>
    </w:p>
    <w:p w:rsidR="00FE1294" w:rsidRDefault="00FE1294" w:rsidP="00E341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If the project is in the early stages of development will the strategy establish feasibility and will risky aspects be managed?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If the project involves clinical research, are plans in place for protection of patients?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5. Environment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Score: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Will the scientific environment in which the work will be done contribute to the probability of success?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Are institutional support, equipment and other physical resources available adequate for the proposed project?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Will the project benefit from unique features of the environment?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Will the project benefit from a unique collaboration?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Strengths: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noProof/>
          <w:sz w:val="22"/>
          <w:szCs w:val="22"/>
        </w:rPr>
      </w:pPr>
      <w:r w:rsidRPr="00E341C6">
        <w:rPr>
          <w:rFonts w:ascii="Arial" w:hAnsi="Arial" w:cs="Arial"/>
          <w:noProof/>
          <w:sz w:val="22"/>
          <w:szCs w:val="22"/>
        </w:rPr>
        <w:t>Weaknesses:</w:t>
      </w: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:rsidR="00E341C6" w:rsidRPr="00193A58" w:rsidRDefault="00193A58" w:rsidP="00E341C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E341C6" w:rsidRDefault="00E341C6" w:rsidP="00E341C6">
      <w:pPr>
        <w:rPr>
          <w:rFonts w:ascii="Arial" w:hAnsi="Arial" w:cs="Arial"/>
          <w:sz w:val="22"/>
          <w:szCs w:val="22"/>
        </w:rPr>
      </w:pP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 xml:space="preserve">6. </w:t>
      </w:r>
      <w:proofErr w:type="spellStart"/>
      <w:r w:rsidRPr="00E341C6">
        <w:rPr>
          <w:rFonts w:ascii="Arial" w:hAnsi="Arial" w:cs="Arial"/>
          <w:b/>
          <w:sz w:val="22"/>
          <w:szCs w:val="22"/>
        </w:rPr>
        <w:t>Grantsmanship</w:t>
      </w:r>
      <w:proofErr w:type="spellEnd"/>
      <w:r w:rsidRPr="00E341C6">
        <w:rPr>
          <w:rFonts w:ascii="Arial" w:hAnsi="Arial" w:cs="Arial"/>
          <w:b/>
          <w:sz w:val="22"/>
          <w:szCs w:val="22"/>
        </w:rPr>
        <w:t xml:space="preserve"> </w:t>
      </w:r>
    </w:p>
    <w:p w:rsidR="00E341C6" w:rsidRPr="00E341C6" w:rsidRDefault="00FE1294" w:rsidP="00E341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E341C6" w:rsidRPr="00E341C6">
        <w:rPr>
          <w:rFonts w:ascii="Arial" w:hAnsi="Arial" w:cs="Arial"/>
          <w:b/>
          <w:sz w:val="22"/>
          <w:szCs w:val="22"/>
        </w:rPr>
        <w:t>No score necessary</w:t>
      </w:r>
      <w:r>
        <w:rPr>
          <w:rFonts w:ascii="Arial" w:hAnsi="Arial" w:cs="Arial"/>
          <w:b/>
          <w:sz w:val="22"/>
          <w:szCs w:val="22"/>
        </w:rPr>
        <w:t>*</w:t>
      </w:r>
    </w:p>
    <w:p w:rsidR="00E341C6" w:rsidRPr="00E341C6" w:rsidRDefault="00E341C6" w:rsidP="00E341C6">
      <w:pPr>
        <w:rPr>
          <w:rFonts w:ascii="Arial" w:hAnsi="Arial" w:cs="Arial"/>
          <w:b/>
          <w:sz w:val="22"/>
          <w:szCs w:val="22"/>
        </w:rPr>
      </w:pPr>
      <w:r w:rsidRPr="00E341C6">
        <w:rPr>
          <w:rFonts w:ascii="Arial" w:hAnsi="Arial" w:cs="Arial"/>
          <w:b/>
          <w:sz w:val="22"/>
          <w:szCs w:val="22"/>
        </w:rPr>
        <w:t>For the benefit of the researcher, please provide feedback on the clarity of the proposal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Was sufficient background provided?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Was the hypothesis clearly stated?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Do the specific aims/research objective support proving or disproving the hypothesis?</w:t>
      </w:r>
    </w:p>
    <w:p w:rsidR="00E341C6" w:rsidRPr="00E341C6" w:rsidRDefault="00E341C6" w:rsidP="00E341C6">
      <w:pPr>
        <w:rPr>
          <w:rFonts w:ascii="Arial" w:hAnsi="Arial" w:cs="Arial"/>
          <w:sz w:val="22"/>
          <w:szCs w:val="22"/>
        </w:rPr>
      </w:pPr>
      <w:r w:rsidRPr="00E341C6">
        <w:rPr>
          <w:rFonts w:ascii="Arial" w:hAnsi="Arial" w:cs="Arial"/>
          <w:sz w:val="22"/>
          <w:szCs w:val="22"/>
        </w:rPr>
        <w:t>Is the proposal clearly written?</w:t>
      </w:r>
    </w:p>
    <w:p w:rsidR="00E341C6" w:rsidRPr="00E341C6" w:rsidRDefault="00E341C6">
      <w:pPr>
        <w:rPr>
          <w:rFonts w:ascii="Arial" w:hAnsi="Arial" w:cs="Arial"/>
        </w:rPr>
      </w:pPr>
    </w:p>
    <w:p w:rsidR="00F67034" w:rsidRPr="00E341C6" w:rsidRDefault="00F67034" w:rsidP="00F67034">
      <w:pPr>
        <w:rPr>
          <w:rFonts w:ascii="Arial" w:hAnsi="Arial" w:cs="Arial"/>
        </w:rPr>
      </w:pPr>
    </w:p>
    <w:p w:rsidR="00F67034" w:rsidRPr="00E341C6" w:rsidRDefault="00F67034">
      <w:pPr>
        <w:rPr>
          <w:rFonts w:ascii="Arial" w:hAnsi="Arial" w:cs="Arial"/>
        </w:rPr>
      </w:pPr>
    </w:p>
    <w:sectPr w:rsidR="00F67034" w:rsidRPr="00E341C6" w:rsidSect="00F67034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58" w:rsidRDefault="00193A58">
      <w:r>
        <w:separator/>
      </w:r>
    </w:p>
  </w:endnote>
  <w:endnote w:type="continuationSeparator" w:id="0">
    <w:p w:rsidR="00193A58" w:rsidRDefault="001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58" w:rsidRPr="009A6472" w:rsidRDefault="00193A58" w:rsidP="00CB3D86">
    <w:pPr>
      <w:pStyle w:val="Footer"/>
      <w:spacing w:line="276" w:lineRule="auto"/>
      <w:ind w:left="-540" w:right="-540"/>
      <w:jc w:val="center"/>
      <w:rPr>
        <w:rFonts w:ascii="Arial" w:hAnsi="Arial" w:cs="Arial"/>
        <w:b/>
        <w:bCs/>
        <w:color w:val="00457B"/>
        <w:kern w:val="28"/>
        <w:sz w:val="20"/>
        <w:szCs w:val="22"/>
        <w14:cntxtAlts/>
      </w:rPr>
    </w:pP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AKC Canine Health Foundation, Inc.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8051 Arco Corporate Drive, Suite 300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Raleigh, NC 2761</w:t>
    </w:r>
    <w:r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>
      <w:rPr>
        <w:rFonts w:ascii="Arial" w:hAnsi="Symbol"/>
        <w:b/>
        <w:bCs/>
        <w:color w:val="00457B"/>
        <w:kern w:val="28"/>
        <w:sz w:val="20"/>
        <w:szCs w:val="22"/>
        <w14:cntxtAlts/>
      </w:rPr>
      <w:t xml:space="preserve"> 888-862-9696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</w:t>
    </w:r>
    <w:r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>www.akcchf.org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58" w:rsidRDefault="00193A58">
      <w:r>
        <w:separator/>
      </w:r>
    </w:p>
  </w:footnote>
  <w:footnote w:type="continuationSeparator" w:id="0">
    <w:p w:rsidR="00193A58" w:rsidRDefault="0019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58" w:rsidRDefault="00193A58" w:rsidP="00F67034">
    <w:pPr>
      <w:pStyle w:val="Header"/>
      <w:tabs>
        <w:tab w:val="clear" w:pos="4320"/>
        <w:tab w:val="center" w:pos="468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724FC1" wp14:editId="616AA130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2249424" cy="941832"/>
          <wp:effectExtent l="0" t="0" r="0" b="0"/>
          <wp:wrapNone/>
          <wp:docPr id="3" name="Picture 3" descr="S:\Shared Info\Logos\2011 Logos with TM\Logo_AKC.CHF.w.tag.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 Info\Logos\2011 Logos with TM\Logo_AKC.CHF.w.tag.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424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0D"/>
    <w:multiLevelType w:val="hybridMultilevel"/>
    <w:tmpl w:val="7FB4C200"/>
    <w:lvl w:ilvl="0" w:tplc="4EB03600">
      <w:start w:val="1"/>
      <w:numFmt w:val="bullet"/>
      <w:lvlText w:val=""/>
      <w:lvlJc w:val="left"/>
      <w:pPr>
        <w:ind w:left="1224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32"/>
    <w:rsid w:val="00193A58"/>
    <w:rsid w:val="00222340"/>
    <w:rsid w:val="00905D32"/>
    <w:rsid w:val="009A6472"/>
    <w:rsid w:val="00CB3D86"/>
    <w:rsid w:val="00E341C6"/>
    <w:rsid w:val="00F67034"/>
    <w:rsid w:val="00FE1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D32"/>
    <w:rPr>
      <w:color w:val="0000FF"/>
      <w:u w:val="single"/>
    </w:rPr>
  </w:style>
  <w:style w:type="paragraph" w:styleId="Header">
    <w:name w:val="header"/>
    <w:basedOn w:val="Normal"/>
    <w:rsid w:val="0025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6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1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D32"/>
    <w:rPr>
      <w:color w:val="0000FF"/>
      <w:u w:val="single"/>
    </w:rPr>
  </w:style>
  <w:style w:type="paragraph" w:styleId="Header">
    <w:name w:val="header"/>
    <w:basedOn w:val="Normal"/>
    <w:rsid w:val="0025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6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1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2010</vt:lpstr>
    </vt:vector>
  </TitlesOfParts>
  <Company>American Kennel Club</Company>
  <LinksUpToDate>false</LinksUpToDate>
  <CharactersWithSpaces>5413</CharactersWithSpaces>
  <SharedDoc>false</SharedDoc>
  <HLinks>
    <vt:vector size="12" baseType="variant">
      <vt:variant>
        <vt:i4>4587590</vt:i4>
      </vt:variant>
      <vt:variant>
        <vt:i4>2064</vt:i4>
      </vt:variant>
      <vt:variant>
        <vt:i4>1025</vt:i4>
      </vt:variant>
      <vt:variant>
        <vt:i4>1</vt:i4>
      </vt:variant>
      <vt:variant>
        <vt:lpwstr>Ltrhd_Logo_CHF</vt:lpwstr>
      </vt:variant>
      <vt:variant>
        <vt:lpwstr/>
      </vt:variant>
      <vt:variant>
        <vt:i4>3080225</vt:i4>
      </vt:variant>
      <vt:variant>
        <vt:i4>2069</vt:i4>
      </vt:variant>
      <vt:variant>
        <vt:i4>1026</vt:i4>
      </vt:variant>
      <vt:variant>
        <vt:i4>1</vt:i4>
      </vt:variant>
      <vt:variant>
        <vt:lpwstr>Ltrhd_footer_CHF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2010</dc:title>
  <dc:subject/>
  <dc:creator> </dc:creator>
  <cp:keywords/>
  <dc:description/>
  <cp:lastModifiedBy>Samantha Wright</cp:lastModifiedBy>
  <cp:revision>3</cp:revision>
  <cp:lastPrinted>2010-07-13T15:35:00Z</cp:lastPrinted>
  <dcterms:created xsi:type="dcterms:W3CDTF">2012-06-06T14:10:00Z</dcterms:created>
  <dcterms:modified xsi:type="dcterms:W3CDTF">2012-06-06T14:23:00Z</dcterms:modified>
</cp:coreProperties>
</file>